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p w:rsidR="009773DA" w:rsidRDefault="009773DA" w:rsidP="009773DA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REQUERIMENTO DE APOSTILAMENTO POR MUDANÇA DE NOME</w:t>
      </w:r>
    </w:p>
    <w:p w:rsidR="009773DA" w:rsidRDefault="009773DA" w:rsidP="009773DA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</w:p>
    <w:p w:rsidR="009773DA" w:rsidRDefault="009773DA" w:rsidP="009773DA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Nome: _______________________________________________CRESS nº___________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E-Mail</w:t>
      </w:r>
      <w:proofErr w:type="spellEnd"/>
      <w:r>
        <w:rPr>
          <w:rFonts w:ascii="Tahoma" w:hAnsi="Tahoma"/>
        </w:rPr>
        <w:t>: _________________________________________________________________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E-Mail</w:t>
      </w:r>
      <w:proofErr w:type="spellEnd"/>
      <w:r>
        <w:rPr>
          <w:rFonts w:ascii="Tahoma" w:hAnsi="Tahoma"/>
        </w:rPr>
        <w:t>: _________________________________________________________________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Solicito </w:t>
      </w:r>
      <w:proofErr w:type="spellStart"/>
      <w:r>
        <w:rPr>
          <w:rFonts w:ascii="Tahoma" w:hAnsi="Tahoma"/>
        </w:rPr>
        <w:t>apostilamento</w:t>
      </w:r>
      <w:proofErr w:type="spellEnd"/>
      <w:r>
        <w:rPr>
          <w:rFonts w:ascii="Tahoma" w:hAnsi="Tahoma"/>
        </w:rPr>
        <w:t xml:space="preserve"> por mudança de nome, conforme artigo 72 – Resolução CFESS 582/2010.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Nestes Termos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P. Deferimento</w:t>
      </w: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9773DA" w:rsidRDefault="009773DA" w:rsidP="009773DA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9773DA" w:rsidRDefault="009773DA" w:rsidP="009773DA">
      <w:pPr>
        <w:pStyle w:val="Rodap"/>
        <w:tabs>
          <w:tab w:val="left" w:pos="708"/>
        </w:tabs>
        <w:ind w:right="1359"/>
        <w:jc w:val="center"/>
        <w:rPr>
          <w:rFonts w:ascii="Tahoma" w:hAnsi="Tahom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23pt;margin-top:13.95pt;width:138pt;height:99pt;z-index:251661824">
            <v:textbox>
              <w:txbxContent>
                <w:p w:rsidR="009773DA" w:rsidRDefault="009773DA" w:rsidP="009773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9773DA" w:rsidRDefault="009773DA" w:rsidP="009773DA">
                  <w:pPr>
                    <w:rPr>
                      <w:sz w:val="20"/>
                    </w:rPr>
                  </w:pPr>
                </w:p>
                <w:p w:rsidR="009773DA" w:rsidRDefault="009773DA" w:rsidP="009773D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9773DA" w:rsidRDefault="009773DA" w:rsidP="009773DA">
                  <w:pPr>
                    <w:rPr>
                      <w:sz w:val="20"/>
                    </w:rPr>
                  </w:pPr>
                </w:p>
                <w:p w:rsidR="009773DA" w:rsidRDefault="009773DA" w:rsidP="009773D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9773DA" w:rsidRDefault="009773DA" w:rsidP="009773DA">
                  <w:pPr>
                    <w:rPr>
                      <w:sz w:val="20"/>
                    </w:rPr>
                  </w:pPr>
                </w:p>
                <w:p w:rsidR="009773DA" w:rsidRDefault="009773DA" w:rsidP="009773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9773DA" w:rsidRDefault="009773DA" w:rsidP="009773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  <w:r>
        <w:rPr>
          <w:rFonts w:ascii="Tahoma" w:hAnsi="Tahoma"/>
        </w:rPr>
        <w:t>_______________________________________________</w:t>
      </w:r>
    </w:p>
    <w:p w:rsidR="009773DA" w:rsidRDefault="009773DA" w:rsidP="009773DA">
      <w:pPr>
        <w:pStyle w:val="Rodap"/>
        <w:tabs>
          <w:tab w:val="left" w:pos="708"/>
        </w:tabs>
        <w:spacing w:line="360" w:lineRule="auto"/>
        <w:ind w:right="1119"/>
        <w:jc w:val="center"/>
        <w:rPr>
          <w:rFonts w:ascii="Tahoma" w:hAnsi="Tahoma"/>
        </w:rPr>
      </w:pPr>
      <w:r>
        <w:rPr>
          <w:rFonts w:ascii="Tahoma" w:hAnsi="Tahoma"/>
        </w:rPr>
        <w:t>Assinatura e nº de registro no CRESS 12ª Região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ind w:right="1119"/>
        <w:jc w:val="center"/>
        <w:rPr>
          <w:rFonts w:ascii="Tahoma" w:hAnsi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br/>
        <w:t xml:space="preserve">                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C071D5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E0" w:rsidRDefault="00EC0AE0">
      <w:r>
        <w:separator/>
      </w:r>
    </w:p>
  </w:endnote>
  <w:endnote w:type="continuationSeparator" w:id="0">
    <w:p w:rsidR="00EC0AE0" w:rsidRDefault="00E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607A3B" w:rsidRDefault="002F3B65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</w:t>
    </w:r>
    <w:r w:rsidR="002D7FEC" w:rsidRPr="00607A3B">
      <w:rPr>
        <w:sz w:val="20"/>
        <w:szCs w:val="20"/>
      </w:rPr>
      <w:t>Florianópolis</w:t>
    </w:r>
    <w:r w:rsidR="007272BF" w:rsidRPr="00607A3B">
      <w:rPr>
        <w:sz w:val="20"/>
        <w:szCs w:val="20"/>
      </w:rPr>
      <w:t xml:space="preserve">/SC </w:t>
    </w:r>
  </w:p>
  <w:p w:rsidR="002F3B65" w:rsidRPr="00607A3B" w:rsidRDefault="002D7FEC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</w:t>
    </w:r>
    <w:r w:rsidR="002F3B65" w:rsidRPr="00607A3B">
      <w:rPr>
        <w:sz w:val="20"/>
        <w:szCs w:val="20"/>
      </w:rPr>
      <w:t>(48)</w:t>
    </w:r>
    <w:r w:rsidRPr="00607A3B">
      <w:rPr>
        <w:sz w:val="20"/>
        <w:szCs w:val="20"/>
      </w:rPr>
      <w:t xml:space="preserve"> </w:t>
    </w:r>
    <w:r w:rsidR="00397B99" w:rsidRPr="00607A3B">
      <w:rPr>
        <w:sz w:val="20"/>
        <w:szCs w:val="20"/>
      </w:rPr>
      <w:t>3</w:t>
    </w:r>
    <w:r w:rsidR="002F3B65" w:rsidRPr="00607A3B">
      <w:rPr>
        <w:sz w:val="20"/>
        <w:szCs w:val="20"/>
      </w:rPr>
      <w:t>224-6135</w:t>
    </w:r>
    <w:r w:rsidR="007272BF" w:rsidRPr="00607A3B">
      <w:rPr>
        <w:sz w:val="20"/>
        <w:szCs w:val="20"/>
      </w:rPr>
      <w:t xml:space="preserve"> </w:t>
    </w:r>
    <w:r w:rsidR="002F3B65" w:rsidRPr="00607A3B">
      <w:rPr>
        <w:sz w:val="20"/>
        <w:szCs w:val="20"/>
      </w:rPr>
      <w:t xml:space="preserve">Email: </w:t>
    </w:r>
    <w:hyperlink r:id="rId1" w:history="1">
      <w:r w:rsidR="002F3B65" w:rsidRPr="00607A3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E0" w:rsidRDefault="00EC0AE0">
      <w:r>
        <w:separator/>
      </w:r>
    </w:p>
  </w:footnote>
  <w:footnote w:type="continuationSeparator" w:id="0">
    <w:p w:rsidR="00EC0AE0" w:rsidRDefault="00E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28FC"/>
    <w:rsid w:val="000A7EDA"/>
    <w:rsid w:val="001969D4"/>
    <w:rsid w:val="001C0E93"/>
    <w:rsid w:val="002030EA"/>
    <w:rsid w:val="00237946"/>
    <w:rsid w:val="00253B79"/>
    <w:rsid w:val="00295551"/>
    <w:rsid w:val="002D7FEC"/>
    <w:rsid w:val="002F3B65"/>
    <w:rsid w:val="00337B16"/>
    <w:rsid w:val="00355706"/>
    <w:rsid w:val="00397B99"/>
    <w:rsid w:val="004228FC"/>
    <w:rsid w:val="00552067"/>
    <w:rsid w:val="005F259A"/>
    <w:rsid w:val="00607A3B"/>
    <w:rsid w:val="00671C65"/>
    <w:rsid w:val="006807D1"/>
    <w:rsid w:val="006D3E04"/>
    <w:rsid w:val="006E3D36"/>
    <w:rsid w:val="007272BF"/>
    <w:rsid w:val="0075190D"/>
    <w:rsid w:val="007B0BA3"/>
    <w:rsid w:val="009773DA"/>
    <w:rsid w:val="009C5AFD"/>
    <w:rsid w:val="00A27301"/>
    <w:rsid w:val="00AF4F5E"/>
    <w:rsid w:val="00C071D5"/>
    <w:rsid w:val="00CC38EB"/>
    <w:rsid w:val="00D46AE1"/>
    <w:rsid w:val="00DB276E"/>
    <w:rsid w:val="00E1672A"/>
    <w:rsid w:val="00EC0AE0"/>
    <w:rsid w:val="00F65504"/>
    <w:rsid w:val="00FA055D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3</cp:revision>
  <cp:lastPrinted>2016-05-05T18:44:00Z</cp:lastPrinted>
  <dcterms:created xsi:type="dcterms:W3CDTF">2016-05-05T20:09:00Z</dcterms:created>
  <dcterms:modified xsi:type="dcterms:W3CDTF">2016-05-05T20:10:00Z</dcterms:modified>
</cp:coreProperties>
</file>